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C8D9A" w14:textId="77777777" w:rsidR="007517F9" w:rsidRPr="007517F9" w:rsidRDefault="007517F9" w:rsidP="007517F9">
      <w:pPr>
        <w:spacing w:line="360" w:lineRule="auto"/>
        <w:rPr>
          <w:rFonts w:ascii="Times New Roman" w:eastAsia="Times New Roman" w:hAnsi="Times New Roman" w:cs="Times New Roman"/>
          <w:lang w:eastAsia="es-ES_tradnl"/>
        </w:rPr>
      </w:pPr>
      <w:r w:rsidRPr="007517F9">
        <w:rPr>
          <w:rFonts w:ascii="Questrial" w:eastAsia="Times New Roman" w:hAnsi="Questrial" w:cs="Questrial"/>
          <w:color w:val="222222"/>
          <w:shd w:val="clear" w:color="auto" w:fill="FFFFFF"/>
          <w:lang w:eastAsia="es-ES_tradnl"/>
        </w:rPr>
        <w:t>Haoli Lin has a diverse and upcoming career as a concert violinist. As the recording artist of Naxos Music Group, Haoli Lin plays concerts in prestigious concert venues throughout China, and is developing his music career internationally, his CD “Romantic Journey” and “Schumann’s Music for Violin and Piano” received praises from the press, including Fanfare magazine as “Breathtaking and urgently recommended”.</w:t>
      </w:r>
      <w:r w:rsidRPr="007517F9">
        <w:rPr>
          <w:rFonts w:ascii="Questrial" w:eastAsia="Times New Roman" w:hAnsi="Questrial" w:cs="Questrial"/>
          <w:color w:val="222222"/>
          <w:lang w:eastAsia="es-ES_tradnl"/>
        </w:rPr>
        <w:br/>
      </w:r>
      <w:r w:rsidRPr="007517F9">
        <w:rPr>
          <w:rFonts w:ascii="Questrial" w:eastAsia="Times New Roman" w:hAnsi="Questrial" w:cs="Questrial"/>
          <w:color w:val="222222"/>
          <w:shd w:val="clear" w:color="auto" w:fill="FFFFFF"/>
          <w:lang w:eastAsia="es-ES_tradnl"/>
        </w:rPr>
        <w:t>As a performer, Haoli is active in many areas of performance, including important outreach. He has performed as a soloist at the China National Center for Performing Arts (NCPA), Beijing Concert Hall, Shanghai Concert Hall, Shenzhen concert hall, and Hong Kong’s Sha Tin Music Hall and the Poly Theaters in China, Aula Symphonic Hall in Indonesia, and Howard center for Performing Arts and Joyce theater in the US. Haoli has worked with orchestras including China Broadcasting Symphony Orchestra, Jakarta Symphony Orchestra, Xiamen Philharmonic Orchestra, and the Shenzhen Grand Theater Orchestra and so on.</w:t>
      </w:r>
      <w:r w:rsidRPr="007517F9">
        <w:rPr>
          <w:rFonts w:ascii="Questrial" w:eastAsia="Times New Roman" w:hAnsi="Questrial" w:cs="Questrial"/>
          <w:color w:val="222222"/>
          <w:lang w:eastAsia="es-ES_tradnl"/>
        </w:rPr>
        <w:br/>
      </w:r>
      <w:r w:rsidRPr="007517F9">
        <w:rPr>
          <w:rFonts w:ascii="Questrial" w:eastAsia="Times New Roman" w:hAnsi="Questrial" w:cs="Questrial"/>
          <w:color w:val="222222"/>
          <w:shd w:val="clear" w:color="auto" w:fill="FFFFFF"/>
          <w:lang w:eastAsia="es-ES_tradnl"/>
        </w:rPr>
        <w:t>As a recording artist, Haoli Lin released globally his debut album in 2016-‘Romantic Journey’, which received praises internationally. In 2020, the release of his second album -‘Schumann’s Music for Violin and Piano’ played an important role in his career, the reviews including “Haoli Lin has a relaxed, warm, Central European manner that suites this music well.” from American Record Guide, along with praises from Magazine such a as Ritmo, Musicalifeiten and so on. In 2024, Haoli’s debut unaccompanied violin album will be released by Naxos records, that he will premiere the solo violin works by 19th-century Austrian composer and violinist Franz Clement.</w:t>
      </w:r>
      <w:r w:rsidRPr="007517F9">
        <w:rPr>
          <w:rFonts w:ascii="Questrial" w:eastAsia="Times New Roman" w:hAnsi="Questrial" w:cs="Questrial"/>
          <w:color w:val="222222"/>
          <w:lang w:eastAsia="es-ES_tradnl"/>
        </w:rPr>
        <w:br/>
      </w:r>
      <w:r w:rsidRPr="007517F9">
        <w:rPr>
          <w:rFonts w:ascii="Questrial" w:eastAsia="Times New Roman" w:hAnsi="Questrial" w:cs="Questrial"/>
          <w:color w:val="222222"/>
          <w:shd w:val="clear" w:color="auto" w:fill="FFFFFF"/>
          <w:lang w:eastAsia="es-ES_tradnl"/>
        </w:rPr>
        <w:t>With the encouragement by Yo-Yo Ma and Kurt Sassmannshaus, Haoli Lin founded the New World Chamber Players as Non-Profit Organization in 2016 in Cincinnati, US. In later years in Shenzhen, China, he led the ensemble performed more than 100 concerts and TV broadcasting projects throughout China, the ensemble received good reputation in China in the recent years not only in the diversity of performing arts, also in its youth educational programs.</w:t>
      </w:r>
      <w:r w:rsidRPr="007517F9">
        <w:rPr>
          <w:rFonts w:ascii="Questrial" w:eastAsia="Times New Roman" w:hAnsi="Questrial" w:cs="Questrial"/>
          <w:color w:val="222222"/>
          <w:lang w:eastAsia="es-ES_tradnl"/>
        </w:rPr>
        <w:br/>
      </w:r>
      <w:r w:rsidRPr="007517F9">
        <w:rPr>
          <w:rFonts w:ascii="Questrial" w:eastAsia="Times New Roman" w:hAnsi="Questrial" w:cs="Questrial"/>
          <w:color w:val="222222"/>
          <w:shd w:val="clear" w:color="auto" w:fill="FFFFFF"/>
          <w:lang w:eastAsia="es-ES_tradnl"/>
        </w:rPr>
        <w:t>Besides his work on traditional repertoire for recitals and concerts, Haoli has also performed newer contemporary works in non-traditional settings. He has collaborated with the interpretive dancers with the Cincinnati Ballet, French Bordeaux National house, which earned him praise from the media including NY Times. As an passionate educator, his teaching activities are wide ranging, from giving lecture recital and masterclasses in Tsinghua University, Xiamen University, Tianjin University, to direct the youth music programs in the theaters and schools, he is praised for his dedication for the new generations in China.</w:t>
      </w:r>
      <w:r w:rsidRPr="007517F9">
        <w:rPr>
          <w:rFonts w:ascii="Questrial" w:eastAsia="Times New Roman" w:hAnsi="Questrial" w:cs="Questrial"/>
          <w:color w:val="222222"/>
          <w:lang w:eastAsia="es-ES_tradnl"/>
        </w:rPr>
        <w:br/>
      </w:r>
      <w:r w:rsidRPr="007517F9">
        <w:rPr>
          <w:rFonts w:ascii="Questrial" w:eastAsia="Times New Roman" w:hAnsi="Questrial" w:cs="Questrial"/>
          <w:color w:val="222222"/>
          <w:shd w:val="clear" w:color="auto" w:fill="FFFFFF"/>
          <w:lang w:eastAsia="es-ES_tradnl"/>
        </w:rPr>
        <w:lastRenderedPageBreak/>
        <w:t>Born 1990 in Shantou, China, at the age of 17, Mr. Lin became the youngest prizewinner of China National Violin Competition and went on to win first prize in the Andrews International String Competition in the United States, and first prize in the Golden Classical Music Award. He was chosen as the recipient of the ‘Young artist career grant’ from the Rachel Elizabeth Barton-Pine Foundation and the Starling Strings Foundation awards, and was the candidate of the 54th Paganini violin competition. Haoli Lin attended the Prague of Spring Music Festival, Mendelssohn Festival in Hamburg, Youth Music Cultural Guangdong and Great Wall International Music Academy. Haoli collaborated with renowned musicians and received encouragements from Yo-Yo Ma, Rohan De Silva and Awadagin Pratt. His performance with Christopher O’Riley appeared on the National Public Radio.</w:t>
      </w:r>
      <w:r w:rsidRPr="007517F9">
        <w:rPr>
          <w:rFonts w:ascii="Questrial" w:eastAsia="Times New Roman" w:hAnsi="Questrial" w:cs="Questrial"/>
          <w:color w:val="222222"/>
          <w:lang w:eastAsia="es-ES_tradnl"/>
        </w:rPr>
        <w:br/>
      </w:r>
      <w:r w:rsidRPr="007517F9">
        <w:rPr>
          <w:rFonts w:ascii="Questrial" w:eastAsia="Times New Roman" w:hAnsi="Questrial" w:cs="Questrial"/>
          <w:color w:val="222222"/>
          <w:shd w:val="clear" w:color="auto" w:fill="FFFFFF"/>
          <w:lang w:eastAsia="es-ES_tradnl"/>
        </w:rPr>
        <w:t>A pupil of Kurt Sassmannshaus, Mr. Lin graduated in Shenzhen Arts School in 2008, studied with Pei Feng and the violin pedagogue Yaoji Lin, and went on to earn his Bachlor’s, Master’s and Doctoral’s degrees as a Starling scholar with full scholarship at the University of Cincinnati College-Conservatory of Music. Mr. Lin concertizes on a Nicolo Gagliano violin from the year 1732.</w:t>
      </w:r>
    </w:p>
    <w:p w14:paraId="52D117E7" w14:textId="77777777" w:rsidR="005B74CA" w:rsidRDefault="005B74CA" w:rsidP="007517F9">
      <w:pPr>
        <w:spacing w:line="360" w:lineRule="auto"/>
      </w:pPr>
    </w:p>
    <w:sectPr w:rsidR="005B74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panose1 w:val="00000000000000000000"/>
    <w:charset w:val="4D"/>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F9"/>
    <w:rsid w:val="001528DD"/>
    <w:rsid w:val="005B74CA"/>
    <w:rsid w:val="006B6EF0"/>
    <w:rsid w:val="00751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4E1C685"/>
  <w15:chartTrackingRefBased/>
  <w15:docId w15:val="{89341889-2E82-9944-940A-7B5CBAAA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57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3390</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1</cp:revision>
  <dcterms:created xsi:type="dcterms:W3CDTF">2024-03-26T12:51:00Z</dcterms:created>
  <dcterms:modified xsi:type="dcterms:W3CDTF">2024-03-26T12:52:00Z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2024-03-26T12:51:32Z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1e1d9041-361d-460a-9fcf-17e19f7c0af6</vt:lpwstr>
  </property>
  <property fmtid="{D5CDD505-2E9C-101B-9397-08002B2CF9AE}" pid="8" name="MSIP_Label_11db87c7-a2ca-4484-8eb8-6f7c884911fa_ContentBits">
    <vt:lpwstr>0</vt:lpwstr>
  </property>
</Properties>
</file>